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C" w:rsidRDefault="009464BB" w:rsidP="0037372E">
      <w:pPr>
        <w:pStyle w:val="Nadpis1"/>
      </w:pPr>
      <w:r>
        <w:t>Vzdálenosti bodů, přímek a rovin</w:t>
      </w:r>
    </w:p>
    <w:p w:rsidR="005A73F0" w:rsidRPr="005A73F0" w:rsidRDefault="005A73F0" w:rsidP="005A73F0">
      <w:r>
        <w:t xml:space="preserve">Zdroj: </w:t>
      </w:r>
      <w:hyperlink r:id="rId5" w:history="1">
        <w:r w:rsidRPr="00FC14D3">
          <w:rPr>
            <w:rStyle w:val="Hypertextovodkaz"/>
          </w:rPr>
          <w:t>www.realisticky.cz</w:t>
        </w:r>
      </w:hyperlink>
      <w:r>
        <w:t>. Úlohy zde naleznete i s postupem řešení.</w:t>
      </w:r>
    </w:p>
    <w:p w:rsidR="009464BB" w:rsidRDefault="009464BB" w:rsidP="0037372E">
      <w:pPr>
        <w:pStyle w:val="Nadpis2"/>
      </w:pPr>
      <w:r>
        <w:t>Zadání</w:t>
      </w:r>
    </w:p>
    <w:p w:rsidR="003054A1" w:rsidRPr="003054A1" w:rsidRDefault="003054A1" w:rsidP="003054A1">
      <w:pPr>
        <w:pStyle w:val="Nadpis3"/>
      </w:pPr>
      <w:r>
        <w:t>Vzdálenost bodu od přímky</w:t>
      </w:r>
    </w:p>
    <w:p w:rsidR="009024A9" w:rsidRPr="009024A9" w:rsidRDefault="0067611C" w:rsidP="0067611C">
      <w:pPr>
        <w:pStyle w:val="Odstavecseseznamem"/>
        <w:numPr>
          <w:ilvl w:val="0"/>
          <w:numId w:val="1"/>
        </w:numPr>
      </w:pPr>
      <w:r>
        <w:t xml:space="preserve">Je dán pravidelný čtyřboký hranol </w:t>
      </w:r>
      <m:oMath>
        <m:r>
          <w:rPr>
            <w:rFonts w:ascii="Cambria Math" w:hAnsi="Cambria Math"/>
          </w:rPr>
          <m:t>ABCD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=a=4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AA'</m:t>
            </m:r>
          </m:e>
        </m:d>
        <m:r>
          <w:rPr>
            <w:rFonts w:ascii="Cambria Math" w:hAnsi="Cambria Math"/>
          </w:rPr>
          <m:t xml:space="preserve">=v=6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</w:t>
      </w:r>
    </w:p>
    <w:p w:rsidR="0067611C" w:rsidRPr="009024A9" w:rsidRDefault="0067611C" w:rsidP="009024A9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Urči vzdálenost bodu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od přímky </w:t>
      </w:r>
      <m:oMath>
        <m:r>
          <w:rPr>
            <w:rFonts w:ascii="Cambria Math" w:eastAsiaTheme="minorEastAsia" w:hAnsi="Cambria Math"/>
          </w:rPr>
          <m:t>A'C'</m:t>
        </m:r>
      </m:oMath>
      <w:r w:rsidR="0037372E">
        <w:rPr>
          <w:rFonts w:eastAsiaTheme="minorEastAsia"/>
        </w:rPr>
        <w:t>.</w:t>
      </w:r>
    </w:p>
    <w:p w:rsidR="009024A9" w:rsidRPr="003054A1" w:rsidRDefault="009024A9" w:rsidP="009024A9">
      <w:pPr>
        <w:pStyle w:val="Odstavecseseznamem"/>
        <w:numPr>
          <w:ilvl w:val="1"/>
          <w:numId w:val="1"/>
        </w:numPr>
      </w:pPr>
      <w:r w:rsidRPr="009024A9">
        <w:rPr>
          <w:rFonts w:eastAsiaTheme="minorEastAsia"/>
        </w:rPr>
        <w:t xml:space="preserve">Urči vzdálenost bodu </w:t>
      </w:r>
      <m:oMath>
        <m:r>
          <w:rPr>
            <w:rFonts w:ascii="Cambria Math" w:eastAsiaTheme="minorEastAsia" w:hAnsi="Cambria Math"/>
          </w:rPr>
          <m:t>A</m:t>
        </m:r>
      </m:oMath>
      <w:r w:rsidRPr="009024A9">
        <w:rPr>
          <w:rFonts w:eastAsiaTheme="minorEastAsia"/>
        </w:rPr>
        <w:t xml:space="preserve"> od přímky </w:t>
      </w:r>
      <m:oMath>
        <m:r>
          <w:rPr>
            <w:rFonts w:ascii="Cambria Math" w:eastAsiaTheme="minorEastAsia" w:hAnsi="Cambria Math"/>
          </w:rPr>
          <m:t>BD'</m:t>
        </m:r>
      </m:oMath>
      <w:r w:rsidRPr="009024A9">
        <w:rPr>
          <w:rFonts w:eastAsiaTheme="minorEastAsia"/>
        </w:rPr>
        <w:t>.</w:t>
      </w:r>
    </w:p>
    <w:p w:rsidR="00F14181" w:rsidRDefault="003054A1" w:rsidP="003054A1">
      <w:pPr>
        <w:pStyle w:val="Nadpis3"/>
      </w:pPr>
      <w:r>
        <w:t>Vzdálenost bodu od roviny</w:t>
      </w:r>
    </w:p>
    <w:p w:rsidR="003054A1" w:rsidRPr="00836CD3" w:rsidRDefault="003054A1" w:rsidP="003054A1">
      <w:pPr>
        <w:pStyle w:val="Odstavecseseznamem"/>
        <w:numPr>
          <w:ilvl w:val="0"/>
          <w:numId w:val="1"/>
        </w:numPr>
      </w:pPr>
      <w:r>
        <w:t xml:space="preserve">Je dána krychle </w:t>
      </w:r>
      <m:oMath>
        <m:r>
          <w:rPr>
            <w:rFonts w:ascii="Cambria Math" w:hAnsi="Cambria Math"/>
          </w:rPr>
          <m:t>ABCDEFGH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a=4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. Urči vzdálenost bodu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od roviny </w:t>
      </w:r>
      <m:oMath>
        <m:r>
          <w:rPr>
            <w:rFonts w:ascii="Cambria Math" w:eastAsiaTheme="minorEastAsia" w:hAnsi="Cambria Math"/>
          </w:rPr>
          <m:t>AFH.</m:t>
        </m:r>
      </m:oMath>
    </w:p>
    <w:p w:rsidR="00836CD3" w:rsidRPr="008068ED" w:rsidRDefault="00836CD3" w:rsidP="003054A1">
      <w:pPr>
        <w:pStyle w:val="Odstavecseseznamem"/>
        <w:numPr>
          <w:ilvl w:val="0"/>
          <w:numId w:val="1"/>
        </w:numPr>
      </w:pPr>
      <w:r>
        <w:t xml:space="preserve">Je dán pravidelný čtyřboký jehlan </w:t>
      </w:r>
      <m:oMath>
        <m:r>
          <w:rPr>
            <w:rFonts w:ascii="Cambria Math" w:hAnsi="Cambria Math"/>
          </w:rPr>
          <m:t xml:space="preserve">ABCDV,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=a=4 </m:t>
        </m:r>
        <m:r>
          <m:rPr>
            <m:sty m:val="p"/>
          </m:rPr>
          <w:rPr>
            <w:rFonts w:ascii="Cambria Math" w:hAnsi="Cambria Math"/>
          </w:rPr>
          <m:t xml:space="preserve">cm,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SV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=5 cm</m:t>
        </m:r>
      </m:oMath>
      <w:r w:rsidR="00EA63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. Urči vzdálenost bodu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</m:oMath>
      <w:r>
        <w:rPr>
          <w:rFonts w:eastAsiaTheme="minorEastAsia"/>
        </w:rPr>
        <w:t xml:space="preserve"> - středu hrany </w:t>
      </w:r>
      <m:oMath>
        <m:r>
          <w:rPr>
            <w:rFonts w:ascii="Cambria Math" w:eastAsiaTheme="minorEastAsia" w:hAnsi="Cambria Math"/>
          </w:rPr>
          <m:t>BC</m:t>
        </m:r>
      </m:oMath>
      <w:r>
        <w:rPr>
          <w:rFonts w:eastAsiaTheme="minorEastAsia"/>
        </w:rPr>
        <w:t xml:space="preserve"> </w:t>
      </w:r>
      <w:r w:rsidR="00EA63E0">
        <w:rPr>
          <w:rFonts w:eastAsiaTheme="minorEastAsia"/>
        </w:rPr>
        <w:t xml:space="preserve">od roviny </w:t>
      </w:r>
      <m:oMath>
        <m:r>
          <w:rPr>
            <w:rFonts w:ascii="Cambria Math" w:eastAsiaTheme="minorEastAsia" w:hAnsi="Cambria Math"/>
          </w:rPr>
          <m:t>ADV</m:t>
        </m:r>
      </m:oMath>
      <w:r w:rsidR="00EA63E0">
        <w:rPr>
          <w:rFonts w:eastAsiaTheme="minorEastAsia"/>
        </w:rPr>
        <w:t>.</w:t>
      </w:r>
    </w:p>
    <w:p w:rsidR="008068ED" w:rsidRDefault="008068ED" w:rsidP="008068ED">
      <w:pPr>
        <w:pStyle w:val="Nadpis3"/>
      </w:pPr>
      <w:r>
        <w:t>Vzdálenosti přímek</w:t>
      </w:r>
    </w:p>
    <w:p w:rsidR="008068ED" w:rsidRPr="00461DBF" w:rsidRDefault="008068ED" w:rsidP="008068ED">
      <w:pPr>
        <w:pStyle w:val="Odstavecseseznamem"/>
        <w:numPr>
          <w:ilvl w:val="0"/>
          <w:numId w:val="1"/>
        </w:numPr>
      </w:pPr>
      <w:r>
        <w:t xml:space="preserve">Je dána krychle </w:t>
      </w:r>
      <m:oMath>
        <m:r>
          <w:rPr>
            <w:rFonts w:ascii="Cambria Math" w:hAnsi="Cambria Math"/>
          </w:rPr>
          <m:t>ABCDEFGH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a=4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. Urči vzdálenost přímek </w:t>
      </w:r>
      <m:oMath>
        <m:r>
          <w:rPr>
            <w:rFonts w:ascii="Cambria Math" w:eastAsiaTheme="minorEastAsia" w:hAnsi="Cambria Math"/>
          </w:rPr>
          <m:t>EG</m:t>
        </m:r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</m:oMath>
      <w:r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 xml:space="preserve">AB 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 xml:space="preserve">BC </m:t>
            </m:r>
          </m:sub>
        </m:sSub>
      </m:oMath>
      <w:r>
        <w:rPr>
          <w:rFonts w:eastAsiaTheme="minorEastAsia"/>
        </w:rPr>
        <w:t>jsou středy příslušných hran).</w:t>
      </w:r>
    </w:p>
    <w:p w:rsidR="00461DBF" w:rsidRPr="00F4648E" w:rsidRDefault="00461DBF" w:rsidP="008068ED">
      <w:pPr>
        <w:pStyle w:val="Odstavecseseznamem"/>
        <w:numPr>
          <w:ilvl w:val="0"/>
          <w:numId w:val="1"/>
        </w:numPr>
      </w:pPr>
      <w:r>
        <w:t xml:space="preserve">Je dán pravidelný čtyřboký </w:t>
      </w:r>
      <w:r w:rsidR="00A51DBE">
        <w:t xml:space="preserve">jehlan </w:t>
      </w:r>
      <m:oMath>
        <m:r>
          <w:rPr>
            <w:rFonts w:ascii="Cambria Math" w:hAnsi="Cambria Math"/>
          </w:rPr>
          <m:t>ABCD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=a=4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AA'</m:t>
            </m:r>
          </m:e>
        </m:d>
        <m:r>
          <w:rPr>
            <w:rFonts w:ascii="Cambria Math" w:hAnsi="Cambria Math"/>
          </w:rPr>
          <m:t xml:space="preserve">=v=5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Urči vzdálenost přímek </w:t>
      </w:r>
      <m:oMath>
        <m:r>
          <w:rPr>
            <w:rFonts w:ascii="Cambria Math" w:eastAsiaTheme="minorEastAsia" w:hAnsi="Cambria Math"/>
          </w:rPr>
          <m:t>AD</m:t>
        </m:r>
      </m:oMath>
      <w:r w:rsidR="00415535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  <m:r>
          <w:rPr>
            <w:rFonts w:ascii="Cambria Math" w:eastAsiaTheme="minorEastAsia" w:hAnsi="Cambria Math"/>
          </w:rPr>
          <m:t>V</m:t>
        </m:r>
      </m:oMath>
      <w:r w:rsidR="00415535">
        <w:rPr>
          <w:rFonts w:eastAsiaTheme="minorEastAsia"/>
        </w:rPr>
        <w:t>.</w:t>
      </w:r>
    </w:p>
    <w:p w:rsidR="00F4648E" w:rsidRDefault="00F4648E" w:rsidP="00F4648E">
      <w:pPr>
        <w:pStyle w:val="Nadpis3"/>
      </w:pPr>
      <w:r>
        <w:t>Vzdálenost roviny a přímky</w:t>
      </w:r>
    </w:p>
    <w:p w:rsidR="00F4648E" w:rsidRPr="00324FFB" w:rsidRDefault="00F4648E" w:rsidP="00F4648E">
      <w:pPr>
        <w:pStyle w:val="Odstavecseseznamem"/>
        <w:numPr>
          <w:ilvl w:val="0"/>
          <w:numId w:val="1"/>
        </w:numPr>
      </w:pPr>
      <w:r>
        <w:t xml:space="preserve">Je dána krychle </w:t>
      </w:r>
      <m:oMath>
        <m:r>
          <w:rPr>
            <w:rFonts w:ascii="Cambria Math" w:hAnsi="Cambria Math"/>
          </w:rPr>
          <m:t>ABCDEFGH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a=4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>
        <w:rPr>
          <w:rFonts w:eastAsiaTheme="minorEastAsia"/>
        </w:rPr>
        <w:t xml:space="preserve">. Urči vzdálenost přímky  </w:t>
      </w:r>
      <m:oMath>
        <m:r>
          <w:rPr>
            <w:rFonts w:ascii="Cambria Math" w:eastAsiaTheme="minorEastAsia" w:hAnsi="Cambria Math"/>
          </w:rPr>
          <m:t>EH</m:t>
        </m:r>
      </m:oMath>
      <w:r>
        <w:rPr>
          <w:rFonts w:eastAsiaTheme="minorEastAsia"/>
        </w:rPr>
        <w:t xml:space="preserve"> od roviny </w:t>
      </w:r>
      <m:oMath>
        <m:r>
          <w:rPr>
            <w:rFonts w:ascii="Cambria Math" w:eastAsiaTheme="minorEastAsia" w:hAnsi="Cambria Math"/>
          </w:rPr>
          <m:t>AD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BF</m:t>
            </m:r>
          </m:sub>
        </m:sSub>
      </m:oMath>
      <w:r w:rsidR="00324FFB">
        <w:rPr>
          <w:rFonts w:eastAsiaTheme="minorEastAsia"/>
        </w:rPr>
        <w:t>.</w:t>
      </w:r>
    </w:p>
    <w:p w:rsidR="00324FFB" w:rsidRDefault="00324FFB" w:rsidP="00A51DBE">
      <w:pPr>
        <w:pStyle w:val="Nadpis3"/>
      </w:pPr>
      <w:r>
        <w:t>Vzdálenost rovin</w:t>
      </w:r>
    </w:p>
    <w:p w:rsidR="00324FFB" w:rsidRPr="00F4648E" w:rsidRDefault="00324FFB" w:rsidP="00C9534A">
      <w:pPr>
        <w:pStyle w:val="Odstavecseseznamem"/>
        <w:numPr>
          <w:ilvl w:val="0"/>
          <w:numId w:val="1"/>
        </w:numPr>
      </w:pPr>
      <w:r>
        <w:t xml:space="preserve">Je dána krychle </w:t>
      </w:r>
      <m:oMath>
        <m:r>
          <w:rPr>
            <w:rFonts w:ascii="Cambria Math" w:hAnsi="Cambria Math"/>
          </w:rPr>
          <m:t>ABCDEFGH</m:t>
        </m:r>
      </m:oMath>
      <w:r w:rsidRPr="00324FF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a=4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  <w:r w:rsidRPr="00324FFB">
        <w:rPr>
          <w:rFonts w:eastAsiaTheme="minorEastAsia"/>
        </w:rPr>
        <w:t xml:space="preserve">. Urči vzdálenost rovin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AE</m:t>
            </m:r>
          </m:sub>
        </m:sSub>
        <m:r>
          <w:rPr>
            <w:rFonts w:ascii="Cambria Math" w:eastAsiaTheme="minorEastAsia" w:hAnsi="Cambria Math"/>
          </w:rPr>
          <m:t>FG</m:t>
        </m:r>
      </m:oMath>
      <w:r w:rsidRPr="00324FFB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AS</m:t>
            </m:r>
          </m:e>
          <m:sub>
            <m:r>
              <w:rPr>
                <w:rFonts w:ascii="Cambria Math" w:eastAsiaTheme="minorEastAsia" w:hAnsi="Cambria Math"/>
              </w:rPr>
              <m:t>BF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CG</m:t>
            </m:r>
          </m:sub>
        </m:sSub>
      </m:oMath>
      <w:r>
        <w:rPr>
          <w:rFonts w:eastAsiaTheme="minorEastAsia"/>
        </w:rPr>
        <w:t>.</w:t>
      </w:r>
    </w:p>
    <w:p w:rsidR="0067611C" w:rsidRDefault="0067611C"/>
    <w:p w:rsidR="009464BB" w:rsidRDefault="009464BB" w:rsidP="0037372E">
      <w:pPr>
        <w:pStyle w:val="Nadpis2"/>
      </w:pPr>
      <w:r>
        <w:t>Řešení</w:t>
      </w:r>
    </w:p>
    <w:p w:rsidR="009024A9" w:rsidRDefault="009024A9" w:rsidP="0037372E">
      <w:pPr>
        <w:pStyle w:val="Odstavecseseznamem"/>
        <w:numPr>
          <w:ilvl w:val="0"/>
          <w:numId w:val="2"/>
        </w:numPr>
      </w:pPr>
      <w:r>
        <w:t xml:space="preserve"> </w:t>
      </w:r>
    </w:p>
    <w:p w:rsidR="0037372E" w:rsidRPr="009024A9" w:rsidRDefault="0037372E" w:rsidP="009024A9">
      <w:pPr>
        <w:pStyle w:val="Odstavecseseznamem"/>
        <w:numPr>
          <w:ilvl w:val="1"/>
          <w:numId w:val="2"/>
        </w:numPr>
      </w:pPr>
      <w:r>
        <w:t xml:space="preserve">Určujeme jako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BS</m:t>
            </m:r>
          </m:e>
        </m:d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je středem úhlopříčky </w:t>
      </w:r>
      <m:oMath>
        <m:r>
          <w:rPr>
            <w:rFonts w:ascii="Cambria Math" w:eastAsiaTheme="minorEastAsia" w:hAnsi="Cambria Math"/>
          </w:rPr>
          <m:t>A'C'</m:t>
        </m:r>
      </m:oMath>
      <w:r>
        <w:rPr>
          <w:rFonts w:eastAsiaTheme="minorEastAsia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BS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BS</m:t>
            </m:r>
          </m:e>
        </m:d>
        <m:r>
          <w:rPr>
            <w:rFonts w:ascii="Cambria Math" w:hAnsi="Cambria Math"/>
          </w:rPr>
          <m:t xml:space="preserve">=6,63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9024A9" w:rsidRPr="003054A1" w:rsidRDefault="009024A9" w:rsidP="009024A9">
      <w:pPr>
        <w:pStyle w:val="Odstavecseseznamem"/>
        <w:numPr>
          <w:ilvl w:val="1"/>
          <w:numId w:val="2"/>
        </w:numPr>
      </w:pPr>
      <w:r>
        <w:t xml:space="preserve">Určujeme jako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AP</m:t>
            </m:r>
          </m:e>
        </m:d>
      </m:oMath>
      <w:r>
        <w:rPr>
          <w:rFonts w:eastAsiaTheme="minorEastAsia"/>
        </w:rPr>
        <w:t>, kde</w:t>
      </w:r>
      <m:oMath>
        <m:r>
          <w:rPr>
            <w:rFonts w:ascii="Cambria Math" w:eastAsiaTheme="minorEastAsia" w:hAnsi="Cambria Math"/>
          </w:rPr>
          <m:t xml:space="preserve"> P </m:t>
        </m:r>
      </m:oMath>
      <w:r>
        <w:rPr>
          <w:rFonts w:eastAsiaTheme="minorEastAsia"/>
        </w:rPr>
        <w:t xml:space="preserve">je pata výšky z vrcholu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v trojúhelníku  </w:t>
      </w:r>
      <m:oMath>
        <m:r>
          <w:rPr>
            <w:rFonts w:ascii="Cambria Math" w:eastAsiaTheme="minorEastAsia" w:hAnsi="Cambria Math"/>
          </w:rPr>
          <m:t>ABD'</m:t>
        </m:r>
      </m:oMath>
      <w:r>
        <w:rPr>
          <w:rFonts w:eastAsiaTheme="minorEastAsia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AP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AP</m:t>
            </m:r>
          </m:e>
        </m:d>
        <m:r>
          <w:rPr>
            <w:rFonts w:ascii="Cambria Math" w:hAnsi="Cambria Math"/>
          </w:rPr>
          <m:t xml:space="preserve">=3,50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3054A1" w:rsidRPr="00EA63E0" w:rsidRDefault="003054A1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Najdeme průsečík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přímky </w:t>
      </w:r>
      <m:oMath>
        <m:r>
          <w:rPr>
            <w:rFonts w:ascii="Cambria Math" w:eastAsiaTheme="minorEastAsia" w:hAnsi="Cambria Math"/>
          </w:rPr>
          <m:t>EC</m:t>
        </m:r>
      </m:oMath>
      <w:r>
        <w:rPr>
          <w:rFonts w:eastAsiaTheme="minorEastAsia"/>
        </w:rPr>
        <w:t xml:space="preserve"> (kolmice) s rovinou </w:t>
      </w:r>
      <m:oMath>
        <m:r>
          <w:rPr>
            <w:rFonts w:ascii="Cambria Math" w:eastAsiaTheme="minorEastAsia" w:hAnsi="Cambria Math"/>
          </w:rPr>
          <m:t>AFH.</m:t>
        </m:r>
      </m:oMath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EP</m:t>
            </m:r>
          </m:e>
        </m:d>
        <m:r>
          <w:rPr>
            <w:rFonts w:ascii="Cambria Math" w:eastAsiaTheme="minorEastAsia" w:hAnsi="Cambria Math"/>
          </w:rPr>
          <m:t>=a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EP</m:t>
            </m:r>
          </m:e>
        </m:d>
        <m:r>
          <w:rPr>
            <w:rFonts w:ascii="Cambria Math" w:eastAsiaTheme="minorEastAsia" w:hAnsi="Cambria Math"/>
          </w:rPr>
          <m:t xml:space="preserve">=2,31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EA63E0" w:rsidRDefault="001B7BAC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Určíme jako výšku z 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</m:oMath>
      <w:r>
        <w:rPr>
          <w:rFonts w:eastAsiaTheme="minorEastAsia"/>
        </w:rPr>
        <w:t xml:space="preserve"> trojúhelníku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AD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2av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 xml:space="preserve">=3,71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8068ED" w:rsidRDefault="008068ED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Můžeme určovat jako výšku v lichoběžníku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  <m:r>
          <w:rPr>
            <w:rFonts w:ascii="Cambria Math" w:eastAsiaTheme="minorEastAsia" w:hAnsi="Cambria Math"/>
          </w:rPr>
          <m:t>GE</m:t>
        </m:r>
      </m:oMath>
      <w:r>
        <w:rPr>
          <w:rFonts w:eastAsiaTheme="minorEastAsia"/>
        </w:rPr>
        <w:t xml:space="preserve"> nebo z obdélníku </w:t>
      </w:r>
      <m:oMath>
        <m:r>
          <w:rPr>
            <w:rFonts w:ascii="Cambria Math" w:eastAsiaTheme="minorEastAsia" w:hAnsi="Cambria Math"/>
          </w:rPr>
          <m:t>DBFH</m:t>
        </m:r>
      </m:oMath>
      <w:r>
        <w:rPr>
          <w:rFonts w:eastAsiaTheme="minorEastAsia"/>
        </w:rPr>
        <w:t xml:space="preserve"> jako délku úsečky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EG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SS</m:t>
            </m:r>
          </m:sub>
        </m:sSub>
      </m:oMath>
      <w:r>
        <w:rPr>
          <w:rFonts w:eastAsiaTheme="minorEastAsia"/>
        </w:rPr>
        <w:t xml:space="preserve"> 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EG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SS</m:t>
            </m:r>
          </m:sub>
        </m:sSub>
      </m:oMath>
      <w:r>
        <w:rPr>
          <w:rFonts w:eastAsiaTheme="minorEastAsia"/>
        </w:rPr>
        <w:t xml:space="preserve"> jsou středy úseček </w:t>
      </w:r>
      <m:oMath>
        <m:r>
          <w:rPr>
            <w:rFonts w:ascii="Cambria Math" w:eastAsiaTheme="minorEastAsia" w:hAnsi="Cambria Math"/>
          </w:rPr>
          <m:t>EG</m:t>
        </m:r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</m:oMath>
      <w:r>
        <w:rPr>
          <w:rFonts w:eastAsiaTheme="minorEastAsia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EG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SS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=4,24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415535" w:rsidRDefault="00415535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Určíme jako výšku z 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AD</m:t>
            </m:r>
          </m:sub>
        </m:sSub>
      </m:oMath>
      <w:r>
        <w:rPr>
          <w:rFonts w:eastAsiaTheme="minorEastAsia"/>
        </w:rPr>
        <w:t xml:space="preserve"> trojúhelníku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AD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AD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2av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 xml:space="preserve">=3,71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:rsidR="00F4648E" w:rsidRDefault="00F4648E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Určíme ze čtverce </w:t>
      </w:r>
      <m:oMath>
        <m:r>
          <w:rPr>
            <w:rFonts w:ascii="Cambria Math" w:eastAsiaTheme="minorEastAsia" w:hAnsi="Cambria Math"/>
          </w:rPr>
          <m:t>ABFE</m:t>
        </m:r>
      </m:oMath>
      <w:r>
        <w:rPr>
          <w:rFonts w:eastAsiaTheme="minorEastAsia"/>
        </w:rPr>
        <w:t xml:space="preserve"> pomocí kolmice na úsečku </w:t>
      </w:r>
      <m:oMath>
        <m:r>
          <w:rPr>
            <w:rFonts w:ascii="Cambria Math" w:eastAsiaTheme="minorEastAsia" w:hAnsi="Cambria Math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BF</m:t>
            </m:r>
          </m:sub>
        </m:sSub>
      </m:oMath>
      <w:r>
        <w:rPr>
          <w:rFonts w:eastAsiaTheme="minorEastAsia"/>
        </w:rPr>
        <w:t xml:space="preserve">, využijeme podobnosti trojúhelníků.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EP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=3,58 </m:t>
        </m:r>
        <m:r>
          <m:rPr>
            <m:sty m:val="p"/>
          </m:rPr>
          <w:rPr>
            <w:rFonts w:ascii="Cambria Math" w:eastAsiaTheme="minorEastAsia" w:hAnsi="Cambria Math"/>
          </w:rPr>
          <m:t>cm.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je pata kolmice.)</w:t>
      </w:r>
    </w:p>
    <w:p w:rsidR="00324FFB" w:rsidRPr="00EA63E0" w:rsidRDefault="00324FFB" w:rsidP="003054A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Určujeme například pomocí kolmice z 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AE</m:t>
            </m:r>
          </m:sub>
        </m:sSub>
      </m:oMath>
      <w:r>
        <w:rPr>
          <w:rFonts w:eastAsiaTheme="minorEastAsia"/>
        </w:rPr>
        <w:t xml:space="preserve"> na úsečku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AS</m:t>
            </m:r>
          </m:e>
          <m:sub>
            <m:r>
              <w:rPr>
                <w:rFonts w:ascii="Cambria Math" w:eastAsiaTheme="minorEastAsia" w:hAnsi="Cambria Math"/>
              </w:rPr>
              <m:t>BF</m:t>
            </m:r>
          </m:sub>
        </m:sSub>
      </m:oMath>
      <w:r>
        <w:rPr>
          <w:rFonts w:eastAsiaTheme="minorEastAsia"/>
        </w:rPr>
        <w:t>. Využijeme podobnost trojúhelníků.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AE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=1,79 </m:t>
        </m:r>
        <m:r>
          <m:rPr>
            <m:sty m:val="p"/>
          </m:rPr>
          <w:rPr>
            <w:rFonts w:ascii="Cambria Math" w:eastAsiaTheme="minorEastAsia" w:hAnsi="Cambria Math"/>
          </w:rPr>
          <m:t>cm.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je pata kolmice.)</w:t>
      </w:r>
    </w:p>
    <w:sectPr w:rsidR="00324FFB" w:rsidRPr="00EA63E0" w:rsidSect="00F6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0DDC"/>
    <w:multiLevelType w:val="hybridMultilevel"/>
    <w:tmpl w:val="B8704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77CA"/>
    <w:multiLevelType w:val="hybridMultilevel"/>
    <w:tmpl w:val="026A1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3A89"/>
    <w:multiLevelType w:val="hybridMultilevel"/>
    <w:tmpl w:val="CB7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04B0A"/>
    <w:multiLevelType w:val="hybridMultilevel"/>
    <w:tmpl w:val="DBC46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03CD5"/>
    <w:multiLevelType w:val="hybridMultilevel"/>
    <w:tmpl w:val="F5765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9464BB"/>
    <w:rsid w:val="001B7BAC"/>
    <w:rsid w:val="003054A1"/>
    <w:rsid w:val="00324FFB"/>
    <w:rsid w:val="0037372E"/>
    <w:rsid w:val="00415535"/>
    <w:rsid w:val="00461DBF"/>
    <w:rsid w:val="005A73F0"/>
    <w:rsid w:val="0067611C"/>
    <w:rsid w:val="008068ED"/>
    <w:rsid w:val="00831472"/>
    <w:rsid w:val="00836CD3"/>
    <w:rsid w:val="008B4638"/>
    <w:rsid w:val="008C78EB"/>
    <w:rsid w:val="009024A9"/>
    <w:rsid w:val="009464BB"/>
    <w:rsid w:val="00A51DBE"/>
    <w:rsid w:val="00C9534A"/>
    <w:rsid w:val="00C975D1"/>
    <w:rsid w:val="00D51232"/>
    <w:rsid w:val="00D662A4"/>
    <w:rsid w:val="00EA63E0"/>
    <w:rsid w:val="00F14181"/>
    <w:rsid w:val="00F4648E"/>
    <w:rsid w:val="00F6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E8E"/>
  </w:style>
  <w:style w:type="paragraph" w:styleId="Nadpis1">
    <w:name w:val="heading 1"/>
    <w:basedOn w:val="Normln"/>
    <w:next w:val="Normln"/>
    <w:link w:val="Nadpis1Char"/>
    <w:uiPriority w:val="9"/>
    <w:qFormat/>
    <w:rsid w:val="00373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11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11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7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A73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054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list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</cp:lastModifiedBy>
  <cp:revision>2</cp:revision>
  <dcterms:created xsi:type="dcterms:W3CDTF">2017-02-05T11:03:00Z</dcterms:created>
  <dcterms:modified xsi:type="dcterms:W3CDTF">2017-02-05T11:03:00Z</dcterms:modified>
</cp:coreProperties>
</file>