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7B" w:rsidRDefault="007870DF" w:rsidP="00583AD6">
      <w:pPr>
        <w:pStyle w:val="Nadpis3"/>
      </w:pPr>
      <w:r>
        <w:t>Kvadratické rovnice a úlohy, které vedou k řešení kvadratické rovnice</w:t>
      </w:r>
      <w:r w:rsidR="00A5327A">
        <w:rPr>
          <w:rStyle w:val="Znakapoznpodarou"/>
        </w:rPr>
        <w:footnoteReference w:id="1"/>
      </w:r>
    </w:p>
    <w:p w:rsidR="007870DF" w:rsidRDefault="007870DF" w:rsidP="00583AD6">
      <w:pPr>
        <w:pStyle w:val="Nadpis4"/>
      </w:pPr>
      <w:r>
        <w:t>Zadání</w:t>
      </w:r>
    </w:p>
    <w:p w:rsidR="007870DF" w:rsidRPr="00583AD6" w:rsidRDefault="00583AD6" w:rsidP="00583AD6">
      <w:pPr>
        <w:pStyle w:val="Odstavecseseznamem"/>
        <w:numPr>
          <w:ilvl w:val="0"/>
          <w:numId w:val="1"/>
        </w:numPr>
      </w:pPr>
      <w:r>
        <w:t xml:space="preserve">Sestavte kvadratickou rovnici s kořeny </w:t>
      </w:r>
      <m:oMath>
        <m:r>
          <w:rPr>
            <w:rFonts w:ascii="Cambria Math" w:hAnsi="Cambria Math"/>
          </w:rPr>
          <m:t>2-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2+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>.</w:t>
      </w:r>
    </w:p>
    <w:p w:rsidR="00583AD6" w:rsidRDefault="007056B4" w:rsidP="00583AD6">
      <w:pPr>
        <w:pStyle w:val="Odstavecseseznamem"/>
        <w:numPr>
          <w:ilvl w:val="0"/>
          <w:numId w:val="1"/>
        </w:numPr>
      </w:pPr>
      <w:r>
        <w:t xml:space="preserve">Pro které hodnoty parametru </w:t>
      </w:r>
      <w:r>
        <w:rPr>
          <w:i/>
        </w:rPr>
        <w:t>t</w:t>
      </w:r>
      <w:r>
        <w:t xml:space="preserve">, má daná rovnice s neznámou </w:t>
      </w:r>
      <w:r>
        <w:rPr>
          <w:i/>
        </w:rPr>
        <w:t>x</w:t>
      </w:r>
      <w:r>
        <w:t xml:space="preserve"> dva různé reálné kořeny?</w:t>
      </w:r>
    </w:p>
    <w:p w:rsidR="007056B4" w:rsidRPr="007056B4" w:rsidRDefault="007056B4" w:rsidP="007056B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+tx+2=0</m:t>
        </m:r>
      </m:oMath>
    </w:p>
    <w:p w:rsidR="007056B4" w:rsidRPr="007056B4" w:rsidRDefault="007056B4" w:rsidP="007056B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2t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+tx+1=0</m:t>
        </m:r>
      </m:oMath>
    </w:p>
    <w:p w:rsidR="007056B4" w:rsidRPr="007056B4" w:rsidRDefault="007056B4" w:rsidP="007056B4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-tx+1-2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7056B4" w:rsidRPr="002D5574" w:rsidRDefault="007056B4" w:rsidP="007056B4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-tx+2x-5+t=0</m:t>
        </m:r>
      </m:oMath>
    </w:p>
    <w:p w:rsidR="002D5574" w:rsidRPr="002D5574" w:rsidRDefault="002D5574" w:rsidP="002D557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Řešte rovnice pro neznámou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(použijte substituci)</w:t>
      </w:r>
    </w:p>
    <w:p w:rsidR="002D5574" w:rsidRPr="002B210C" w:rsidRDefault="002B210C" w:rsidP="002D5574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e>
        </m:d>
      </m:oMath>
    </w:p>
    <w:p w:rsidR="002B210C" w:rsidRPr="00780C24" w:rsidRDefault="002B210C" w:rsidP="002D557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+2x+6=0</m:t>
        </m:r>
      </m:oMath>
    </w:p>
    <w:p w:rsidR="00780C24" w:rsidRPr="002D5574" w:rsidRDefault="00780C24" w:rsidP="00780C2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Řešte rovnice pro neznámou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(nezapomeňte, že provádíte důsledkovou úpravu)</w:t>
      </w:r>
    </w:p>
    <w:p w:rsidR="00780C24" w:rsidRPr="00780C24" w:rsidRDefault="00780C24" w:rsidP="002D5574">
      <w:pPr>
        <w:pStyle w:val="Odstavecseseznamem"/>
        <w:numPr>
          <w:ilvl w:val="1"/>
          <w:numId w:val="1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</m:t>
            </m:r>
          </m:e>
        </m:rad>
        <m:r>
          <w:rPr>
            <w:rFonts w:ascii="Cambria Math" w:hAnsi="Cambria Math"/>
          </w:rPr>
          <m:t>+12=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</m:t>
        </m:r>
      </m:oMath>
      <w:r>
        <w:rPr>
          <w:rFonts w:eastAsiaTheme="minorEastAsia"/>
        </w:rPr>
        <w:t xml:space="preserve"> (zde můžete výhodně využít substituci)</w:t>
      </w:r>
    </w:p>
    <w:p w:rsidR="00780C24" w:rsidRPr="00A63B00" w:rsidRDefault="00780C24" w:rsidP="002D557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x+7+5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  <m:r>
          <w:rPr>
            <w:rFonts w:ascii="Cambria Math" w:hAnsi="Cambria Math"/>
          </w:rPr>
          <m:t>=0</m:t>
        </m:r>
      </m:oMath>
    </w:p>
    <w:p w:rsidR="00A63B00" w:rsidRPr="00A63B00" w:rsidRDefault="00A63B00" w:rsidP="00A63B00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Řešte soustavy rovnic</w:t>
      </w:r>
    </w:p>
    <w:p w:rsidR="00A63B00" w:rsidRPr="00A63B00" w:rsidRDefault="00A63B00" w:rsidP="00A63B00">
      <w:pPr>
        <w:pStyle w:val="Odstavecseseznamem"/>
        <w:numPr>
          <w:ilvl w:val="1"/>
          <w:numId w:val="1"/>
        </w:numPr>
        <w:rPr>
          <w:rFonts w:asciiTheme="minorHAnsi" w:eastAsiaTheme="minorEastAsia" w:hAnsiTheme="min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  <m: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x+6y-10=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:rsidR="00C21E32" w:rsidRDefault="00A63B00" w:rsidP="00A63B00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+4x-2y=0</m:t>
        </m:r>
      </m:oMath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x-y-2=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:rsidR="00C21E32" w:rsidRDefault="00C21E32" w:rsidP="00A63B00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xy=2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:rsidR="00A63B00" w:rsidRPr="00A63B00" w:rsidRDefault="008C58DA" w:rsidP="00C21E32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/>
        </w:rPr>
      </w:pPr>
      <w:r>
        <w:rPr>
          <w:rFonts w:eastAsiaTheme="minorEastAsia"/>
        </w:rPr>
        <w:t>Osobní auto ujede 36 km o půl hodiny dříve a 2 hodiny urazí o 100 km delší dráhu než nákladní auto. Určete rychlosti obou vozidel.</w:t>
      </w:r>
      <m:r>
        <w:rPr>
          <w:rFonts w:ascii="Cambria Math" w:hAnsi="Cambria Math"/>
        </w:rPr>
        <w:br/>
      </m:r>
    </w:p>
    <w:p w:rsidR="00583AD6" w:rsidRDefault="00583AD6" w:rsidP="00583AD6">
      <w:pPr>
        <w:pStyle w:val="Nadpis4"/>
      </w:pPr>
      <w:r>
        <w:t>Řešení</w:t>
      </w:r>
    </w:p>
    <w:p w:rsidR="00583AD6" w:rsidRPr="007056B4" w:rsidRDefault="00583AD6" w:rsidP="00583AD6">
      <w:pPr>
        <w:pStyle w:val="Odstavecseseznamem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-4x+1=0</m:t>
        </m:r>
      </m:oMath>
    </w:p>
    <w:p w:rsidR="007056B4" w:rsidRPr="007056B4" w:rsidRDefault="007056B4" w:rsidP="00583AD6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a. </w:t>
      </w:r>
      <m:oMath>
        <m:r>
          <w:rPr>
            <w:rFonts w:ascii="Cambria Math" w:eastAsiaTheme="minorEastAsia" w:hAnsi="Cambria Math"/>
          </w:rPr>
          <m:t>t∈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 4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 +∞</m:t>
            </m:r>
          </m:e>
        </m:d>
      </m:oMath>
      <w:r>
        <w:rPr>
          <w:rFonts w:eastAsiaTheme="minorEastAsia"/>
        </w:rPr>
        <w:t>, b.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t∈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 0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8; +∞</m:t>
            </m:r>
          </m:e>
        </m:d>
      </m:oMath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c</w:t>
      </w:r>
      <w:proofErr w:type="spellEnd"/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t∈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 +∞</m:t>
            </m:r>
          </m:e>
        </m:d>
      </m:oMath>
      <w:r>
        <w:rPr>
          <w:rFonts w:eastAsiaTheme="minorEastAsia"/>
        </w:rPr>
        <w:t>,</w:t>
      </w:r>
      <w:r>
        <w:rPr>
          <w:rFonts w:eastAsiaTheme="minorEastAsia"/>
        </w:rPr>
        <w:br/>
        <w:t xml:space="preserve"> </w:t>
      </w:r>
      <w:proofErr w:type="spellStart"/>
      <w:r>
        <w:rPr>
          <w:rFonts w:eastAsiaTheme="minorEastAsia"/>
        </w:rPr>
        <w:t>d</w:t>
      </w:r>
      <w:proofErr w:type="spellEnd"/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</w:p>
    <w:p w:rsidR="007056B4" w:rsidRPr="00780C24" w:rsidRDefault="00780C24" w:rsidP="00583AD6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a. </w:t>
      </w:r>
      <m:oMath>
        <m:r>
          <w:rPr>
            <w:rFonts w:ascii="Cambria Math" w:hAnsi="Cambria Math"/>
          </w:rPr>
          <m:t>x=±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b</w:t>
      </w:r>
      <w:proofErr w:type="spellEnd"/>
      <w:r>
        <w:rPr>
          <w:rFonts w:eastAsiaTheme="minorEastAsia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3,4</m:t>
            </m:r>
          </m:sub>
        </m:sSub>
        <m:r>
          <w:rPr>
            <w:rFonts w:ascii="Cambria Math" w:eastAsiaTheme="minorEastAsia" w:hAnsi="Cambria Math"/>
          </w:rPr>
          <m:t>=1</m:t>
        </m:r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80C24" w:rsidRPr="002C3981" w:rsidRDefault="00780C24" w:rsidP="00583AD6">
      <w:pPr>
        <w:pStyle w:val="Odstavecseseznamem"/>
        <w:numPr>
          <w:ilvl w:val="0"/>
          <w:numId w:val="2"/>
        </w:numPr>
      </w:pPr>
      <w:r>
        <w:t>a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±2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. </w:t>
      </w:r>
    </w:p>
    <w:p w:rsidR="002C3981" w:rsidRPr="008C58DA" w:rsidRDefault="002C3981" w:rsidP="00583AD6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a. </w:t>
      </w:r>
      <m:oMath>
        <m:r>
          <w:rPr>
            <w:rFonts w:ascii="Cambria Math" w:hAnsi="Cambria Math"/>
          </w:rPr>
          <m:t xml:space="preserve">[1;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]</m:t>
        </m:r>
      </m:oMath>
      <w:r>
        <w:rPr>
          <w:rFonts w:eastAsiaTheme="minorEastAsia"/>
        </w:rPr>
        <w:t xml:space="preserve">, b. </w:t>
      </w:r>
      <m:oMath>
        <m:r>
          <w:rPr>
            <w:rFonts w:ascii="Cambria Math" w:eastAsiaTheme="minorEastAsia" w:hAnsi="Cambria Math"/>
          </w:rPr>
          <m:t>∅</m:t>
        </m:r>
      </m:oMath>
      <w:r w:rsidR="00C21E32">
        <w:rPr>
          <w:rFonts w:eastAsiaTheme="minorEastAsia"/>
        </w:rPr>
        <w:t xml:space="preserve">, c.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±5</m:t>
        </m:r>
      </m:oMath>
      <w:r w:rsidR="00C21E3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3,4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±4</m:t>
        </m:r>
      </m:oMath>
    </w:p>
    <w:p w:rsidR="008C58DA" w:rsidRPr="00583AD6" w:rsidRDefault="008C58DA" w:rsidP="00583AD6">
      <w:pPr>
        <w:pStyle w:val="Odstavecseseznamem"/>
        <w:numPr>
          <w:ilvl w:val="0"/>
          <w:numId w:val="2"/>
        </w:numPr>
      </w:pPr>
      <w:r w:rsidRPr="005B58C4">
        <w:rPr>
          <w:rFonts w:eastAsiaTheme="minorEastAsia"/>
        </w:rPr>
        <w:t>osobní: 90 km/h, nákladní 40 km/h</w:t>
      </w:r>
    </w:p>
    <w:p w:rsidR="00583AD6" w:rsidRDefault="00583AD6" w:rsidP="00583AD6"/>
    <w:sectPr w:rsidR="00583AD6" w:rsidSect="0077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49" w:rsidRDefault="00BC7149" w:rsidP="00A5327A">
      <w:pPr>
        <w:spacing w:after="0" w:line="240" w:lineRule="auto"/>
      </w:pPr>
      <w:r>
        <w:separator/>
      </w:r>
    </w:p>
  </w:endnote>
  <w:endnote w:type="continuationSeparator" w:id="0">
    <w:p w:rsidR="00BC7149" w:rsidRDefault="00BC7149" w:rsidP="00A5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49" w:rsidRDefault="00BC7149" w:rsidP="00A5327A">
      <w:pPr>
        <w:spacing w:after="0" w:line="240" w:lineRule="auto"/>
      </w:pPr>
      <w:r>
        <w:separator/>
      </w:r>
    </w:p>
  </w:footnote>
  <w:footnote w:type="continuationSeparator" w:id="0">
    <w:p w:rsidR="00BC7149" w:rsidRDefault="00BC7149" w:rsidP="00A5327A">
      <w:pPr>
        <w:spacing w:after="0" w:line="240" w:lineRule="auto"/>
      </w:pPr>
      <w:r>
        <w:continuationSeparator/>
      </w:r>
    </w:p>
  </w:footnote>
  <w:footnote w:id="1">
    <w:p w:rsidR="00A5327A" w:rsidRDefault="00A5327A" w:rsidP="00A5327A">
      <w:pPr>
        <w:pStyle w:val="Bezmezer"/>
        <w:ind w:left="567"/>
      </w:pPr>
      <w:r>
        <w:rPr>
          <w:rStyle w:val="Znakapoznpodarou"/>
        </w:rPr>
        <w:footnoteRef/>
      </w:r>
      <w:r>
        <w:t xml:space="preserve"> J. KUBÁT, D. HRUBÝ, J. PILGR. </w:t>
      </w:r>
      <w:r>
        <w:rPr>
          <w:i/>
        </w:rPr>
        <w:t xml:space="preserve">Sbírka úloh z matematiky pro střední školy, Maturitní minimum. </w:t>
      </w:r>
      <w:r>
        <w:t>Praha: Prometheus, 2002. ISBN 80-7196-030-6.</w:t>
      </w:r>
    </w:p>
    <w:p w:rsidR="00A5327A" w:rsidRDefault="00A5327A" w:rsidP="00A5327A">
      <w:pPr>
        <w:pStyle w:val="Bezmezer"/>
        <w:ind w:left="567"/>
      </w:pPr>
      <w:r>
        <w:t xml:space="preserve">J. KUBÁT. </w:t>
      </w:r>
      <w:r w:rsidRPr="00D452BA">
        <w:rPr>
          <w:i/>
        </w:rPr>
        <w:t>Sbírka úloh z </w:t>
      </w:r>
      <w:r w:rsidRPr="00434D5E">
        <w:rPr>
          <w:i/>
        </w:rPr>
        <w:t>matematiky pro přípravu k</w:t>
      </w:r>
      <w:r w:rsidRPr="00D452BA">
        <w:rPr>
          <w:i/>
        </w:rPr>
        <w:t xml:space="preserve"> maturitní zkoušce a k přijímacím zkouškám na vysoké školy. </w:t>
      </w:r>
      <w:r>
        <w:t>Praha: Prometheus 2004. ISBN 80-7196-298-8</w:t>
      </w:r>
    </w:p>
    <w:p w:rsidR="00A5327A" w:rsidRDefault="00A5327A" w:rsidP="00A5327A">
      <w:pPr>
        <w:pStyle w:val="Bezmezer"/>
        <w:ind w:left="567"/>
      </w:pPr>
      <w:r>
        <w:t xml:space="preserve">E. FUCHS, J. KUBÁT a kol. </w:t>
      </w:r>
      <w:r w:rsidRPr="00803928">
        <w:rPr>
          <w:i/>
        </w:rPr>
        <w:t xml:space="preserve">Standardy a testové úlohy z matematiky pro čtyřletá gymnázia. </w:t>
      </w:r>
      <w:r>
        <w:t>Praha: Prometheus, 2001. ISBN 80-7196-095-0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755"/>
    <w:multiLevelType w:val="hybridMultilevel"/>
    <w:tmpl w:val="EDC42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63127"/>
    <w:multiLevelType w:val="hybridMultilevel"/>
    <w:tmpl w:val="C8E2254A"/>
    <w:lvl w:ilvl="0" w:tplc="5E0C4C8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57C8"/>
    <w:multiLevelType w:val="hybridMultilevel"/>
    <w:tmpl w:val="EDC42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0DF"/>
    <w:rsid w:val="002B210C"/>
    <w:rsid w:val="002C3981"/>
    <w:rsid w:val="002D5574"/>
    <w:rsid w:val="00583AD6"/>
    <w:rsid w:val="005B58C4"/>
    <w:rsid w:val="007056B4"/>
    <w:rsid w:val="0077097B"/>
    <w:rsid w:val="00780C24"/>
    <w:rsid w:val="007870DF"/>
    <w:rsid w:val="008C58DA"/>
    <w:rsid w:val="00A5327A"/>
    <w:rsid w:val="00A63B00"/>
    <w:rsid w:val="00BC7149"/>
    <w:rsid w:val="00C2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97B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3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3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8C4"/>
    <w:pPr>
      <w:ind w:left="720"/>
      <w:contextualSpacing/>
    </w:pPr>
    <w:rPr>
      <w:rFonts w:asciiTheme="majorHAnsi" w:hAnsiTheme="majorHAnsi"/>
    </w:rPr>
  </w:style>
  <w:style w:type="character" w:customStyle="1" w:styleId="Nadpis3Char">
    <w:name w:val="Nadpis 3 Char"/>
    <w:basedOn w:val="Standardnpsmoodstavce"/>
    <w:link w:val="Nadpis3"/>
    <w:uiPriority w:val="9"/>
    <w:rsid w:val="00583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83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583AD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A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2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7A"/>
    <w:rPr>
      <w:vertAlign w:val="superscript"/>
    </w:rPr>
  </w:style>
  <w:style w:type="paragraph" w:styleId="Bezmezer">
    <w:name w:val="No Spacing"/>
    <w:uiPriority w:val="1"/>
    <w:qFormat/>
    <w:rsid w:val="00A5327A"/>
    <w:pPr>
      <w:spacing w:after="0" w:line="240" w:lineRule="auto"/>
    </w:pPr>
    <w:rPr>
      <w:rFonts w:asciiTheme="majorHAnsi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F738-4C1E-4059-A0C9-4F38547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dcterms:created xsi:type="dcterms:W3CDTF">2010-12-12T13:59:00Z</dcterms:created>
  <dcterms:modified xsi:type="dcterms:W3CDTF">2010-12-12T16:14:00Z</dcterms:modified>
</cp:coreProperties>
</file>