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B6" w:rsidRDefault="00301C17" w:rsidP="00301C17">
      <w:pPr>
        <w:pStyle w:val="Nadpis3"/>
      </w:pPr>
      <w:r>
        <w:t>Dělení komplexních čísel v algebraickém tvaru</w:t>
      </w:r>
      <w:r w:rsidR="002765F6">
        <w:t>, absolutní hod</w:t>
      </w:r>
      <w:r w:rsidR="006F4F57">
        <w:t xml:space="preserve">nota komplexního čísla, </w:t>
      </w:r>
      <w:r w:rsidR="002765F6">
        <w:t xml:space="preserve">rovnice </w:t>
      </w:r>
      <w:r w:rsidR="006F4F57">
        <w:t xml:space="preserve">s absolutní hodnotou </w:t>
      </w:r>
      <w:r w:rsidR="002765F6">
        <w:t>v množině komplexních čísel</w:t>
      </w:r>
    </w:p>
    <w:p w:rsidR="00301C17" w:rsidRDefault="00301C17" w:rsidP="00301C17">
      <w:pPr>
        <w:pStyle w:val="Nadpis4"/>
      </w:pPr>
      <w:r>
        <w:t>Zadání</w:t>
      </w:r>
    </w:p>
    <w:p w:rsidR="009154EF" w:rsidRPr="009154EF" w:rsidRDefault="009154EF" w:rsidP="009154EF">
      <w:pPr>
        <w:pStyle w:val="Odstavecseseznamem"/>
        <w:numPr>
          <w:ilvl w:val="0"/>
          <w:numId w:val="1"/>
        </w:numPr>
      </w:pPr>
      <w:r>
        <w:t>Vypočítejte</w:t>
      </w:r>
    </w:p>
    <w:p w:rsidR="00301C17" w:rsidRPr="009154EF" w:rsidRDefault="009154EF" w:rsidP="009154EF">
      <w:pPr>
        <w:pStyle w:val="Odstavecseseznamem"/>
        <w:numPr>
          <w:ilvl w:val="1"/>
          <w:numId w:val="1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1-3i</m:t>
            </m:r>
          </m:num>
          <m:den>
            <m:r>
              <w:rPr>
                <w:rFonts w:ascii="Cambria Math" w:hAnsi="Cambria Math"/>
              </w:rPr>
              <m:t>2+i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1+3i</m:t>
            </m:r>
          </m:num>
          <m:den>
            <m:r>
              <w:rPr>
                <w:rFonts w:ascii="Cambria Math" w:hAnsi="Cambria Math"/>
              </w:rPr>
              <m:t>2-i</m:t>
            </m:r>
          </m:den>
        </m:f>
      </m:oMath>
    </w:p>
    <w:p w:rsidR="009154EF" w:rsidRPr="00FA09F6" w:rsidRDefault="00FA09F6" w:rsidP="009154EF">
      <w:pPr>
        <w:pStyle w:val="Odstavecseseznamem"/>
        <w:numPr>
          <w:ilvl w:val="1"/>
          <w:numId w:val="1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15-5i</m:t>
            </m:r>
          </m:num>
          <m:den>
            <m:r>
              <w:rPr>
                <w:rFonts w:ascii="Cambria Math" w:hAnsi="Cambria Math"/>
              </w:rPr>
              <m:t>1+2i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1-3i</m:t>
            </m:r>
          </m:num>
          <m:den>
            <m:r>
              <w:rPr>
                <w:rFonts w:ascii="Cambria Math" w:hAnsi="Cambria Math"/>
              </w:rPr>
              <m:t>i</m:t>
            </m:r>
          </m:den>
        </m:f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3+i</m:t>
            </m:r>
          </m:e>
        </m:d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-1+2i</m:t>
            </m:r>
          </m:e>
        </m:d>
      </m:oMath>
    </w:p>
    <w:p w:rsidR="002765F6" w:rsidRDefault="00FA09F6" w:rsidP="009154EF">
      <w:pPr>
        <w:pStyle w:val="Odstavecseseznamem"/>
        <w:numPr>
          <w:ilvl w:val="1"/>
          <w:numId w:val="1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2-4i</m:t>
            </m:r>
          </m:num>
          <m:den>
            <m:r>
              <w:rPr>
                <w:rFonts w:ascii="Cambria Math" w:hAnsi="Cambria Math"/>
              </w:rPr>
              <m:t>2+i</m:t>
            </m:r>
          </m:den>
        </m:f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3-2i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1+i</m:t>
            </m:r>
          </m:e>
        </m:d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</m:oMath>
    </w:p>
    <w:p w:rsidR="00716BAB" w:rsidRDefault="00FA09F6" w:rsidP="00716BAB">
      <w:pPr>
        <w:pStyle w:val="Odstavecseseznamem"/>
        <w:numPr>
          <w:ilvl w:val="0"/>
          <w:numId w:val="1"/>
        </w:numPr>
      </w:pPr>
      <w:r>
        <w:t>Vypočítejte absolutní hodnoty čísel z úlohy 1.</w:t>
      </w:r>
    </w:p>
    <w:p w:rsidR="002765F6" w:rsidRDefault="002765F6" w:rsidP="00716BAB">
      <w:pPr>
        <w:pStyle w:val="Odstavecseseznamem"/>
        <w:numPr>
          <w:ilvl w:val="0"/>
          <w:numId w:val="1"/>
        </w:numPr>
      </w:pPr>
      <w:r>
        <w:t xml:space="preserve">V množině </w:t>
      </w:r>
      <w:r w:rsidR="00387C4E">
        <w:t>komplexních čísel řešte rovnice</w:t>
      </w:r>
    </w:p>
    <w:p w:rsidR="002765F6" w:rsidRPr="00A16D2B" w:rsidRDefault="002765F6" w:rsidP="00387C4E">
      <w:pPr>
        <w:pStyle w:val="Odstavecseseznamem"/>
        <w:numPr>
          <w:ilvl w:val="1"/>
          <w:numId w:val="1"/>
        </w:numPr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z</m:t>
            </m:r>
          </m:e>
        </m:d>
        <m:r>
          <m:rPr>
            <m:sty m:val="p"/>
          </m:rPr>
          <w:rPr>
            <w:rFonts w:ascii="Cambria Math" w:hAnsi="Cambria Math"/>
          </w:rPr>
          <m:t>-z=1+2i</m:t>
        </m:r>
      </m:oMath>
    </w:p>
    <w:p w:rsidR="00A16D2B" w:rsidRPr="00A16D2B" w:rsidRDefault="00A16D2B" w:rsidP="00387C4E">
      <w:pPr>
        <w:pStyle w:val="Odstavecseseznamem"/>
        <w:numPr>
          <w:ilvl w:val="1"/>
          <w:numId w:val="1"/>
        </w:numPr>
      </w:pPr>
      <m:oMath>
        <m:r>
          <w:rPr>
            <w:rFonts w:ascii="Cambria Math" w:hAnsi="Cambria Math"/>
          </w:rPr>
          <m:t>z+1=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-5i</m:t>
        </m:r>
      </m:oMath>
    </w:p>
    <w:p w:rsidR="00A16D2B" w:rsidRPr="009154EF" w:rsidRDefault="00A16D2B" w:rsidP="00387C4E">
      <w:pPr>
        <w:pStyle w:val="Odstavecseseznamem"/>
        <w:numPr>
          <w:ilvl w:val="1"/>
          <w:numId w:val="1"/>
        </w:num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z+1</m:t>
            </m:r>
          </m:e>
        </m:d>
        <m:r>
          <w:rPr>
            <w:rFonts w:ascii="Cambria Math" w:hAnsi="Cambria Math"/>
          </w:rPr>
          <m:t>-3=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</m:t>
            </m:r>
          </m:e>
        </m:acc>
        <m:r>
          <w:rPr>
            <w:rFonts w:ascii="Cambria Math" w:hAnsi="Cambria Math"/>
          </w:rPr>
          <m:t>-4i</m:t>
        </m:r>
      </m:oMath>
    </w:p>
    <w:p w:rsidR="009154EF" w:rsidRDefault="009154EF" w:rsidP="009154EF">
      <w:pPr>
        <w:pStyle w:val="Nadpis4"/>
      </w:pPr>
      <w:r>
        <w:t>Řešení</w:t>
      </w:r>
    </w:p>
    <w:p w:rsidR="00716BAB" w:rsidRPr="00716BAB" w:rsidRDefault="00716BAB" w:rsidP="009154EF">
      <w:pPr>
        <w:pStyle w:val="Odstavecseseznamem"/>
        <w:numPr>
          <w:ilvl w:val="0"/>
          <w:numId w:val="2"/>
        </w:numPr>
      </w:pPr>
      <w:r>
        <w:rPr>
          <w:rFonts w:eastAsiaTheme="majorEastAsia" w:cstheme="majorBidi"/>
          <w:i/>
        </w:rPr>
        <w:t xml:space="preserve"> </w:t>
      </w:r>
    </w:p>
    <w:p w:rsidR="009154EF" w:rsidRPr="002765F6" w:rsidRDefault="00716BAB" w:rsidP="00716BAB">
      <w:pPr>
        <w:pStyle w:val="Odstavecseseznamem"/>
        <w:numPr>
          <w:ilvl w:val="1"/>
          <w:numId w:val="2"/>
        </w:numPr>
      </w:pPr>
      <m:oMath>
        <m:f>
          <m:fPr>
            <m:ctrlPr>
              <w:rPr>
                <w:rFonts w:ascii="Cambria" w:hAnsi="Cambria"/>
                <w:i/>
              </w:rPr>
            </m:ctrlPr>
          </m:fPr>
          <m:num>
            <m:r>
              <w:rPr>
                <w:rFonts w:ascii="Cambria" w:hAnsi="Cambria"/>
              </w:rPr>
              <m:t>-2</m:t>
            </m:r>
          </m:num>
          <m:den>
            <m:r>
              <w:rPr>
                <w:rFonts w:ascii="Cambria" w:hAnsi="Cambria"/>
              </w:rPr>
              <m:t>5</m:t>
            </m:r>
          </m:den>
        </m:f>
      </m:oMath>
    </w:p>
    <w:p w:rsidR="002765F6" w:rsidRPr="00FA09F6" w:rsidRDefault="002765F6" w:rsidP="00716BAB">
      <w:pPr>
        <w:pStyle w:val="Odstavecseseznamem"/>
        <w:numPr>
          <w:ilvl w:val="1"/>
          <w:numId w:val="2"/>
        </w:numPr>
      </w:pPr>
      <m:oMath>
        <m:r>
          <w:rPr>
            <w:rFonts w:ascii="Cambria Math" w:hAnsi="Cambria Math"/>
          </w:rPr>
          <m:t>-1-i</m:t>
        </m:r>
      </m:oMath>
    </w:p>
    <w:p w:rsidR="00FA09F6" w:rsidRDefault="002765F6" w:rsidP="00716BAB">
      <w:pPr>
        <w:pStyle w:val="Odstavecseseznamem"/>
        <w:numPr>
          <w:ilvl w:val="1"/>
          <w:numId w:val="2"/>
        </w:numPr>
      </w:pPr>
      <m:oMath>
        <m:r>
          <w:rPr>
            <w:rFonts w:ascii="Cambria Math" w:hAnsi="Cambria Math"/>
          </w:rPr>
          <m:t>-7-8i</m:t>
        </m:r>
      </m:oMath>
    </w:p>
    <w:p w:rsidR="00FA09F6" w:rsidRDefault="00FA09F6" w:rsidP="00FA09F6">
      <w:pPr>
        <w:pStyle w:val="Odstavecseseznamem"/>
        <w:numPr>
          <w:ilvl w:val="0"/>
          <w:numId w:val="2"/>
        </w:numPr>
      </w:pPr>
      <w:r>
        <w:t xml:space="preserve">  </w:t>
      </w:r>
    </w:p>
    <w:p w:rsidR="00FA09F6" w:rsidRPr="00FA09F6" w:rsidRDefault="00FA09F6" w:rsidP="00FA09F6">
      <w:pPr>
        <w:pStyle w:val="Odstavecseseznamem"/>
        <w:numPr>
          <w:ilvl w:val="1"/>
          <w:numId w:val="2"/>
        </w:numPr>
      </w:pPr>
      <m:oMath>
        <m:f>
          <m:fPr>
            <m:ctrlPr>
              <w:rPr>
                <w:rFonts w:ascii="Cambria" w:hAnsi="Cambria"/>
                <w:i/>
              </w:rPr>
            </m:ctrlPr>
          </m:fPr>
          <m:num>
            <m:r>
              <w:rPr>
                <w:rFonts w:ascii="Cambria" w:hAnsi="Cambria"/>
              </w:rPr>
              <m:t>2</m:t>
            </m:r>
          </m:num>
          <m:den>
            <m:r>
              <w:rPr>
                <w:rFonts w:ascii="Cambria" w:hAnsi="Cambria"/>
              </w:rPr>
              <m:t>5</m:t>
            </m:r>
          </m:den>
        </m:f>
      </m:oMath>
    </w:p>
    <w:p w:rsidR="00FA09F6" w:rsidRPr="002765F6" w:rsidRDefault="00FA09F6" w:rsidP="00FA09F6">
      <w:pPr>
        <w:pStyle w:val="Odstavecseseznamem"/>
        <w:numPr>
          <w:ilvl w:val="1"/>
          <w:numId w:val="2"/>
        </w:numPr>
      </w:pPr>
      <m:oMath>
        <m:rad>
          <m:radPr>
            <m:degHide m:val="on"/>
            <m:ctrlPr>
              <w:rPr>
                <w:rFonts w:ascii="Cambria" w:hAnsi="Cambria"/>
                <w:i/>
              </w:rPr>
            </m:ctrlPr>
          </m:radPr>
          <m:deg/>
          <m:e>
            <m:r>
              <w:rPr>
                <w:rFonts w:ascii="Cambria" w:hAnsi="Cambria"/>
              </w:rPr>
              <m:t>2</m:t>
            </m:r>
          </m:e>
        </m:rad>
      </m:oMath>
    </w:p>
    <w:p w:rsidR="002765F6" w:rsidRPr="00387C4E" w:rsidRDefault="002765F6" w:rsidP="00FA09F6">
      <w:pPr>
        <w:pStyle w:val="Odstavecseseznamem"/>
        <w:numPr>
          <w:ilvl w:val="1"/>
          <w:numId w:val="2"/>
        </w:numPr>
      </w:pPr>
      <m:oMath>
        <m:rad>
          <m:radPr>
            <m:degHide m:val="on"/>
            <m:ctrlPr>
              <w:rPr>
                <w:rFonts w:ascii="Cambria" w:hAnsi="Cambria"/>
                <w:i/>
              </w:rPr>
            </m:ctrlPr>
          </m:radPr>
          <m:deg/>
          <m:e>
            <m:r>
              <w:rPr>
                <w:rFonts w:ascii="Cambria" w:hAnsi="Cambria"/>
              </w:rPr>
              <m:t>113</m:t>
            </m:r>
          </m:e>
        </m:rad>
      </m:oMath>
    </w:p>
    <w:p w:rsidR="00387C4E" w:rsidRPr="00DC373F" w:rsidRDefault="00DC373F" w:rsidP="00387C4E">
      <w:pPr>
        <w:pStyle w:val="Odstavecseseznamem"/>
        <w:numPr>
          <w:ilvl w:val="0"/>
          <w:numId w:val="2"/>
        </w:numPr>
      </w:pPr>
      <w:r>
        <w:rPr>
          <w:rFonts w:eastAsiaTheme="minorEastAsia"/>
        </w:rPr>
        <w:t xml:space="preserve"> </w:t>
      </w:r>
    </w:p>
    <w:p w:rsidR="00DC373F" w:rsidRPr="00A16D2B" w:rsidRDefault="00DC373F" w:rsidP="00DC373F">
      <w:pPr>
        <w:pStyle w:val="Odstavecseseznamem"/>
        <w:numPr>
          <w:ilvl w:val="1"/>
          <w:numId w:val="2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-2i</m:t>
        </m:r>
      </m:oMath>
    </w:p>
    <w:p w:rsidR="00A16D2B" w:rsidRPr="005A2F1F" w:rsidRDefault="00A16D2B" w:rsidP="00DC373F">
      <w:pPr>
        <w:pStyle w:val="Odstavecseseznamem"/>
        <w:numPr>
          <w:ilvl w:val="1"/>
          <w:numId w:val="2"/>
        </w:numPr>
      </w:pPr>
      <m:oMath>
        <m:r>
          <w:rPr>
            <w:rFonts w:ascii="Cambria Math" w:hAnsi="Cambria Math"/>
          </w:rPr>
          <m:t>12-5i</m:t>
        </m:r>
      </m:oMath>
    </w:p>
    <w:p w:rsidR="005A2F1F" w:rsidRPr="006F4F57" w:rsidRDefault="005A2F1F" w:rsidP="00DC373F">
      <w:pPr>
        <w:pStyle w:val="Odstavecseseznamem"/>
        <w:numPr>
          <w:ilvl w:val="1"/>
          <w:numId w:val="2"/>
        </w:numPr>
      </w:pPr>
      <m:oMath>
        <m:r>
          <w:rPr>
            <w:rFonts w:ascii="Cambria Math" w:hAnsi="Cambria Math"/>
          </w:rPr>
          <m:t>2-4i</m:t>
        </m:r>
      </m:oMath>
    </w:p>
    <w:p w:rsidR="006F4F57" w:rsidRPr="009154EF" w:rsidRDefault="006F4F57" w:rsidP="006F4F57">
      <w:pPr>
        <w:ind w:left="720"/>
      </w:pPr>
    </w:p>
    <w:p w:rsidR="009154EF" w:rsidRPr="00301C17" w:rsidRDefault="009154EF" w:rsidP="009154EF"/>
    <w:p w:rsidR="00301C17" w:rsidRDefault="00301C17"/>
    <w:sectPr w:rsidR="00301C17" w:rsidSect="005E2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52A03"/>
    <w:multiLevelType w:val="hybridMultilevel"/>
    <w:tmpl w:val="F9586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A7618"/>
    <w:multiLevelType w:val="hybridMultilevel"/>
    <w:tmpl w:val="D786DC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01C17"/>
    <w:rsid w:val="002765F6"/>
    <w:rsid w:val="00301C17"/>
    <w:rsid w:val="00387C4E"/>
    <w:rsid w:val="00425C8D"/>
    <w:rsid w:val="00535C08"/>
    <w:rsid w:val="005A2F1F"/>
    <w:rsid w:val="005E24B6"/>
    <w:rsid w:val="006F4F57"/>
    <w:rsid w:val="00716BAB"/>
    <w:rsid w:val="009154EF"/>
    <w:rsid w:val="00997A47"/>
    <w:rsid w:val="00A16D2B"/>
    <w:rsid w:val="00D94B2A"/>
    <w:rsid w:val="00DC373F"/>
    <w:rsid w:val="00FA0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65F6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01C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01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01C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301C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301C17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154E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2</cp:revision>
  <dcterms:created xsi:type="dcterms:W3CDTF">2010-11-20T16:52:00Z</dcterms:created>
  <dcterms:modified xsi:type="dcterms:W3CDTF">2010-11-20T16:52:00Z</dcterms:modified>
</cp:coreProperties>
</file>