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A0" w:rsidRDefault="005305D8" w:rsidP="005305D8">
      <w:pPr>
        <w:pStyle w:val="Nadpis3"/>
        <w:rPr>
          <w:lang w:val="cs-CZ"/>
        </w:rPr>
      </w:pPr>
      <w:r>
        <w:rPr>
          <w:lang w:val="cs-CZ"/>
        </w:rPr>
        <w:t>Soustavy lineárních rovnic o dvou a třech neznámých</w:t>
      </w:r>
    </w:p>
    <w:p w:rsidR="005305D8" w:rsidRDefault="005305D8" w:rsidP="005305D8">
      <w:pPr>
        <w:pStyle w:val="Nadpis4"/>
        <w:rPr>
          <w:lang w:val="cs-CZ"/>
        </w:rPr>
      </w:pPr>
      <w:r>
        <w:rPr>
          <w:lang w:val="cs-CZ"/>
        </w:rPr>
        <w:t>Zadání</w:t>
      </w:r>
    </w:p>
    <w:p w:rsidR="005305D8" w:rsidRPr="005305D8" w:rsidRDefault="005305D8" w:rsidP="005305D8">
      <w:pPr>
        <w:pStyle w:val="Odstavecseseznamem"/>
        <w:numPr>
          <w:ilvl w:val="0"/>
          <w:numId w:val="2"/>
        </w:numPr>
        <w:rPr>
          <w:lang w:val="cs-CZ"/>
        </w:rPr>
      </w:pPr>
      <w:r w:rsidRPr="005305D8">
        <w:rPr>
          <w:lang w:val="cs-CZ"/>
        </w:rPr>
        <w:t xml:space="preserve">Řešte v RxR soustavu dvou lineárních rovnic o dvou neznámých </w:t>
      </w:r>
      <w:r w:rsidRPr="005305D8">
        <w:rPr>
          <w:i/>
          <w:lang w:val="cs-CZ"/>
        </w:rPr>
        <w:t>a</w:t>
      </w:r>
      <w:r w:rsidRPr="005305D8">
        <w:rPr>
          <w:lang w:val="cs-CZ"/>
        </w:rPr>
        <w:t xml:space="preserve">, </w:t>
      </w:r>
      <w:r w:rsidRPr="005305D8">
        <w:rPr>
          <w:i/>
          <w:lang w:val="cs-CZ"/>
        </w:rPr>
        <w:t>b</w:t>
      </w:r>
      <w:r w:rsidRPr="005305D8">
        <w:rPr>
          <w:lang w:val="cs-CZ"/>
        </w:rPr>
        <w:t>:</w:t>
      </w:r>
    </w:p>
    <w:p w:rsidR="005305D8" w:rsidRPr="005305D8" w:rsidRDefault="005305D8" w:rsidP="005305D8">
      <w:pPr>
        <w:pStyle w:val="Odstavecseseznamem"/>
        <w:numPr>
          <w:ilvl w:val="0"/>
          <w:numId w:val="1"/>
        </w:numPr>
        <w:rPr>
          <w:lang w:val="cs-CZ"/>
        </w:rPr>
      </w:pP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2a+b</m:t>
            </m:r>
          </m:num>
          <m:den>
            <m:r>
              <w:rPr>
                <w:rFonts w:ascii="Cambria Math" w:hAnsi="Cambria Math"/>
                <w:lang w:val="cs-CZ"/>
              </w:rPr>
              <m:t>3</m:t>
            </m:r>
          </m:den>
        </m:f>
        <m:r>
          <w:rPr>
            <w:rFonts w:ascii="Cambria Math" w:hAnsi="Cambria Math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a-b+1</m:t>
            </m:r>
          </m:num>
          <m:den>
            <m:r>
              <w:rPr>
                <w:rFonts w:ascii="Cambria Math" w:hAnsi="Cambria Math"/>
                <w:lang w:val="cs-CZ"/>
              </w:rPr>
              <m:t>9</m:t>
            </m:r>
          </m:den>
        </m:f>
      </m:oMath>
    </w:p>
    <w:p w:rsidR="005305D8" w:rsidRPr="005305D8" w:rsidRDefault="005305D8" w:rsidP="005305D8">
      <w:pPr>
        <w:pStyle w:val="Odstavecseseznamem"/>
        <w:numPr>
          <w:ilvl w:val="0"/>
          <w:numId w:val="1"/>
        </w:numPr>
        <w:rPr>
          <w:lang w:val="cs-CZ"/>
        </w:rPr>
      </w:pPr>
      <m:oMath>
        <m:r>
          <w:rPr>
            <w:rFonts w:ascii="Cambria Math" w:hAnsi="Cambria Math"/>
            <w:lang w:val="cs-CZ"/>
          </w:rPr>
          <m:t>7</m:t>
        </m:r>
        <m:d>
          <m:dPr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a-3b</m:t>
            </m:r>
          </m:e>
        </m:d>
        <m:r>
          <w:rPr>
            <w:rFonts w:ascii="Cambria Math" w:hAnsi="Cambria Math"/>
            <w:lang w:val="cs-CZ"/>
          </w:rPr>
          <m:t>+36=7-4</m:t>
        </m:r>
        <m:d>
          <m:dPr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2b-9a</m:t>
            </m:r>
          </m:e>
        </m:d>
        <m:r>
          <w:rPr>
            <w:rFonts w:ascii="Cambria Math" w:hAnsi="Cambria Math"/>
            <w:lang w:val="cs-CZ"/>
          </w:rPr>
          <m:t>+16b</m:t>
        </m:r>
      </m:oMath>
    </w:p>
    <w:p w:rsidR="005305D8" w:rsidRPr="005305D8" w:rsidRDefault="005305D8" w:rsidP="005305D8">
      <w:pPr>
        <w:pStyle w:val="Odstavecseseznamem"/>
        <w:numPr>
          <w:ilvl w:val="0"/>
          <w:numId w:val="2"/>
        </w:numPr>
        <w:rPr>
          <w:lang w:val="cs-CZ"/>
        </w:rPr>
      </w:pPr>
      <w:r w:rsidRPr="005305D8">
        <w:rPr>
          <w:lang w:val="cs-CZ"/>
        </w:rPr>
        <w:t xml:space="preserve">Řešte v RxR soustavu dvou lineárních rovnic o dvou neznámých </w:t>
      </w:r>
      <w:r>
        <w:rPr>
          <w:i/>
          <w:lang w:val="cs-CZ"/>
        </w:rPr>
        <w:t>x</w:t>
      </w:r>
      <w:r w:rsidRPr="005305D8">
        <w:rPr>
          <w:lang w:val="cs-CZ"/>
        </w:rPr>
        <w:t xml:space="preserve">, </w:t>
      </w:r>
      <w:r>
        <w:rPr>
          <w:i/>
          <w:lang w:val="cs-CZ"/>
        </w:rPr>
        <w:t>y</w:t>
      </w:r>
      <w:r w:rsidRPr="005305D8">
        <w:rPr>
          <w:lang w:val="cs-CZ"/>
        </w:rPr>
        <w:t>:</w:t>
      </w:r>
    </w:p>
    <w:p w:rsidR="005305D8" w:rsidRPr="00C24FEE" w:rsidRDefault="00C24FEE" w:rsidP="005305D8">
      <w:pPr>
        <w:pStyle w:val="Odstavecseseznamem"/>
        <w:numPr>
          <w:ilvl w:val="0"/>
          <w:numId w:val="3"/>
        </w:numPr>
        <w:rPr>
          <w:rFonts w:eastAsiaTheme="minorEastAsia"/>
          <w:lang w:val="cs-CZ"/>
        </w:rPr>
      </w:pPr>
      <m:oMath>
        <m:r>
          <w:rPr>
            <w:rFonts w:ascii="Cambria Math" w:hAnsi="Cambria Math"/>
            <w:lang w:val="cs-CZ"/>
          </w:rPr>
          <m:t>x-y=3</m:t>
        </m:r>
      </m:oMath>
    </w:p>
    <w:p w:rsidR="009C56D4" w:rsidRDefault="00C24FEE" w:rsidP="005305D8">
      <w:pPr>
        <w:pStyle w:val="Odstavecseseznamem"/>
        <w:numPr>
          <w:ilvl w:val="0"/>
          <w:numId w:val="3"/>
        </w:numPr>
        <w:rPr>
          <w:rFonts w:eastAsiaTheme="minorEastAsia"/>
          <w:lang w:val="cs-CZ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cs-CZ"/>
              </w:rPr>
            </m:ctrlPr>
          </m:fPr>
          <m:num>
            <m:r>
              <w:rPr>
                <w:rFonts w:ascii="Cambria Math" w:eastAsiaTheme="minorEastAsia" w:hAnsi="Cambria Math"/>
                <w:lang w:val="cs-CZ"/>
              </w:rPr>
              <m:t>x</m:t>
            </m:r>
          </m:num>
          <m:den>
            <m:r>
              <w:rPr>
                <w:rFonts w:ascii="Cambria Math" w:eastAsiaTheme="minorEastAsia" w:hAnsi="Cambria Math"/>
                <w:lang w:val="cs-CZ"/>
              </w:rPr>
              <m:t>2</m:t>
            </m:r>
          </m:den>
        </m:f>
        <m:r>
          <w:rPr>
            <w:rFonts w:ascii="Cambria Math" w:eastAsiaTheme="minorEastAsia" w:hAnsi="Cambria Math"/>
            <w:lang w:val="cs-CZ"/>
          </w:rPr>
          <m:t>-1,5=0,5y</m:t>
        </m:r>
      </m:oMath>
    </w:p>
    <w:p w:rsidR="00C24FEE" w:rsidRPr="009C56D4" w:rsidRDefault="009C56D4" w:rsidP="009C56D4">
      <w:pPr>
        <w:rPr>
          <w:rFonts w:eastAsiaTheme="minorEastAsia"/>
          <w:lang w:val="cs-CZ"/>
        </w:rPr>
      </w:pPr>
      <w:r>
        <w:rPr>
          <w:rFonts w:eastAsiaTheme="minorEastAsia"/>
          <w:lang w:val="cs-CZ"/>
        </w:rPr>
        <w:t xml:space="preserve">      </w:t>
      </w:r>
      <w:r w:rsidR="00C24FEE" w:rsidRPr="009C56D4">
        <w:rPr>
          <w:rFonts w:eastAsiaTheme="minorEastAsia"/>
          <w:lang w:val="cs-CZ"/>
        </w:rPr>
        <w:t>Jaký je geometrický význam řešení?</w:t>
      </w:r>
    </w:p>
    <w:p w:rsidR="009C56D4" w:rsidRDefault="009C56D4" w:rsidP="009C56D4">
      <w:pPr>
        <w:pStyle w:val="Odstavecseseznamem"/>
        <w:numPr>
          <w:ilvl w:val="0"/>
          <w:numId w:val="2"/>
        </w:numPr>
      </w:pPr>
      <w:r w:rsidRPr="009C56D4">
        <w:rPr>
          <w:lang w:val="cs-CZ"/>
        </w:rPr>
        <w:t>S využitím vhodné substituce řešte soustavu dvou rovnic pro dvě neznámé</w:t>
      </w:r>
      <w: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a+2</m:t>
              </m:r>
            </m:den>
          </m:f>
          <m:r>
            <w:rPr>
              <w:rFonts w:ascii="Cambria Math" w:hAnsi="Cambria Math"/>
            </w:rPr>
            <m:t>=9-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b-1</m:t>
              </m:r>
            </m:den>
          </m:f>
        </m:oMath>
        <w:r>
          <w:br/>
        </w: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a+2</m:t>
              </m:r>
            </m:den>
          </m:f>
          <m:r>
            <w:rPr>
              <w:rFonts w:ascii="Cambria Math" w:hAnsi="Cambria Math"/>
            </w:rPr>
            <m:t>=4+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b-1</m:t>
              </m:r>
            </m:den>
          </m:f>
        </m:oMath>
      </m:oMathPara>
    </w:p>
    <w:p w:rsidR="00C24FEE" w:rsidRDefault="00C24FEE" w:rsidP="00C24FEE">
      <w:pPr>
        <w:pStyle w:val="Nadpis4"/>
        <w:rPr>
          <w:rFonts w:eastAsiaTheme="minorEastAsia"/>
          <w:lang w:val="cs-CZ"/>
        </w:rPr>
      </w:pPr>
      <w:r w:rsidRPr="00C24FEE">
        <w:rPr>
          <w:lang w:val="cs-CZ"/>
        </w:rPr>
        <w:t>Řešení</w:t>
      </w:r>
      <w:r>
        <w:rPr>
          <w:rFonts w:eastAsiaTheme="minorEastAsia"/>
          <w:lang w:val="cs-CZ"/>
        </w:rPr>
        <w:t>:</w:t>
      </w:r>
    </w:p>
    <w:p w:rsidR="00C24FEE" w:rsidRDefault="00C24FEE" w:rsidP="00C24FEE">
      <w:pPr>
        <w:pStyle w:val="Odstavecseseznamem"/>
        <w:numPr>
          <w:ilvl w:val="0"/>
          <w:numId w:val="4"/>
        </w:numPr>
        <w:rPr>
          <w:rFonts w:eastAsiaTheme="minorEastAsia"/>
          <w:lang w:val="cs-CZ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cs-CZ"/>
              </w:rPr>
            </m:ctrlPr>
          </m:dPr>
          <m:e>
            <m:r>
              <w:rPr>
                <w:rFonts w:ascii="Cambria Math" w:eastAsiaTheme="minorEastAsia" w:hAnsi="Cambria Math"/>
                <w:lang w:val="cs-CZ"/>
              </w:rPr>
              <m:t>a;b</m:t>
            </m:r>
          </m:e>
        </m:d>
        <m:r>
          <w:rPr>
            <w:rFonts w:ascii="Cambria Math" w:eastAsiaTheme="minorEastAsia" w:hAnsi="Cambria Math"/>
            <w:lang w:val="cs-CZ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cs-CZ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cs-CZ"/>
                  </w:rPr>
                  <m:t>-3;4</m:t>
                </m:r>
              </m:e>
            </m:d>
          </m:e>
        </m:d>
      </m:oMath>
      <w:r w:rsidR="009C56D4">
        <w:rPr>
          <w:rFonts w:eastAsiaTheme="minorEastAsia"/>
          <w:lang w:val="cs-CZ"/>
        </w:rPr>
        <w:t xml:space="preserve"> jediné řešení</w:t>
      </w:r>
    </w:p>
    <w:p w:rsidR="00C24FEE" w:rsidRDefault="009C56D4" w:rsidP="00C24FEE">
      <w:pPr>
        <w:pStyle w:val="Odstavecseseznamem"/>
        <w:numPr>
          <w:ilvl w:val="0"/>
          <w:numId w:val="4"/>
        </w:numPr>
        <w:rPr>
          <w:rFonts w:eastAsiaTheme="minorEastAsia"/>
          <w:lang w:val="cs-CZ"/>
        </w:rPr>
      </w:pPr>
      <w:r>
        <w:rPr>
          <w:rFonts w:eastAsiaTheme="minorEastAsia"/>
          <w:lang w:val="cs-CZ"/>
        </w:rPr>
        <w:t xml:space="preserve">jedná se vlastně pouze o jednu rovnici o dvou neznámých, vyhovuje jí </w:t>
      </w:r>
      <w:r w:rsidR="00C24FEE">
        <w:rPr>
          <w:rFonts w:eastAsiaTheme="minorEastAsia"/>
          <w:lang w:val="cs-CZ"/>
        </w:rPr>
        <w:t xml:space="preserve">nekonečně mnoho dvojic čísel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cs-CZ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cs-CZ"/>
                  </w:rPr>
                  <m:t>3-t;t</m:t>
                </m:r>
              </m:e>
            </m:d>
            <m:r>
              <w:rPr>
                <w:rFonts w:ascii="Cambria Math" w:eastAsiaTheme="minorEastAsia" w:hAnsi="Cambria Math"/>
                <w:lang w:val="cs-CZ"/>
              </w:rPr>
              <m:t>;t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lang w:val="cs-CZ"/>
              </w:rPr>
              <m:t>∈R</m:t>
            </m:r>
          </m:e>
        </m:d>
      </m:oMath>
      <w:r w:rsidR="00C24FEE">
        <w:rPr>
          <w:rFonts w:eastAsiaTheme="minorEastAsia"/>
          <w:lang w:val="cs-CZ"/>
        </w:rPr>
        <w:t>, při zobrazení v soustavě souřadnic tvoř</w:t>
      </w:r>
      <w:r>
        <w:rPr>
          <w:rFonts w:eastAsiaTheme="minorEastAsia"/>
          <w:lang w:val="cs-CZ"/>
        </w:rPr>
        <w:t>í</w:t>
      </w:r>
      <w:r w:rsidR="00C24FEE">
        <w:rPr>
          <w:rFonts w:eastAsiaTheme="minorEastAsia"/>
          <w:lang w:val="cs-CZ"/>
        </w:rPr>
        <w:t xml:space="preserve"> přímku</w:t>
      </w:r>
    </w:p>
    <w:p w:rsidR="009C56D4" w:rsidRPr="00C24FEE" w:rsidRDefault="009C56D4" w:rsidP="00C24FEE">
      <w:pPr>
        <w:pStyle w:val="Odstavecseseznamem"/>
        <w:numPr>
          <w:ilvl w:val="0"/>
          <w:numId w:val="4"/>
        </w:numPr>
        <w:rPr>
          <w:rFonts w:eastAsiaTheme="minorEastAsia"/>
          <w:lang w:val="cs-CZ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cs-CZ"/>
              </w:rPr>
            </m:ctrlPr>
          </m:dPr>
          <m:e>
            <m:r>
              <w:rPr>
                <w:rFonts w:ascii="Cambria Math" w:eastAsiaTheme="minorEastAsia" w:hAnsi="Cambria Math"/>
                <w:lang w:val="cs-CZ"/>
              </w:rPr>
              <m:t>a;b</m:t>
            </m:r>
          </m:e>
        </m:d>
        <m:r>
          <w:rPr>
            <w:rFonts w:ascii="Cambria Math" w:eastAsiaTheme="minorEastAsia" w:hAnsi="Cambria Math"/>
            <w:lang w:val="cs-CZ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cs-CZ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cs-CZ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cs-CZ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cs-CZ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lang w:val="cs-CZ"/>
                  </w:rPr>
                  <m:t>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cs-CZ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cs-CZ"/>
                      </w:rPr>
                      <m:t>2</m:t>
                    </m:r>
                  </m:den>
                </m:f>
              </m:e>
            </m:d>
          </m:e>
        </m:d>
      </m:oMath>
      <w:r>
        <w:rPr>
          <w:rFonts w:eastAsiaTheme="minorEastAsia"/>
          <w:lang w:val="cs-CZ"/>
        </w:rPr>
        <w:t xml:space="preserve"> jediné řešení</w:t>
      </w:r>
    </w:p>
    <w:sectPr w:rsidR="009C56D4" w:rsidRPr="00C24FEE" w:rsidSect="00F5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C28"/>
    <w:multiLevelType w:val="hybridMultilevel"/>
    <w:tmpl w:val="9AC4F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59C9"/>
    <w:multiLevelType w:val="hybridMultilevel"/>
    <w:tmpl w:val="9294D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8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182EBA"/>
    <w:multiLevelType w:val="hybridMultilevel"/>
    <w:tmpl w:val="9AC4F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F36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305D8"/>
    <w:rsid w:val="00193C5F"/>
    <w:rsid w:val="00256178"/>
    <w:rsid w:val="003D31A0"/>
    <w:rsid w:val="003E411C"/>
    <w:rsid w:val="005305D8"/>
    <w:rsid w:val="00667D14"/>
    <w:rsid w:val="009C56D4"/>
    <w:rsid w:val="00A2153A"/>
    <w:rsid w:val="00BB3F6C"/>
    <w:rsid w:val="00BD012B"/>
    <w:rsid w:val="00C24FEE"/>
    <w:rsid w:val="00C40E46"/>
    <w:rsid w:val="00CE6E04"/>
    <w:rsid w:val="00CF348B"/>
    <w:rsid w:val="00D65698"/>
    <w:rsid w:val="00F519BB"/>
    <w:rsid w:val="00F9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F6C"/>
    <w:pPr>
      <w:spacing w:after="0"/>
    </w:pPr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3D31A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31A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31A0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31A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31A0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31A0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31A0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31A0"/>
    <w:pPr>
      <w:keepNext/>
      <w:keepLines/>
      <w:spacing w:before="200"/>
      <w:outlineLvl w:val="7"/>
    </w:pPr>
    <w:rPr>
      <w:rFonts w:eastAsiaTheme="majorEastAsia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31A0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215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53A"/>
  </w:style>
  <w:style w:type="character" w:customStyle="1" w:styleId="Nadpis1Char">
    <w:name w:val="Nadpis 1 Char"/>
    <w:basedOn w:val="Standardnpsmoodstavce"/>
    <w:link w:val="Nadpis1"/>
    <w:uiPriority w:val="9"/>
    <w:rsid w:val="003D3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3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31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ulek">
    <w:name w:val="caption"/>
    <w:basedOn w:val="Normln"/>
    <w:next w:val="Normln"/>
    <w:uiPriority w:val="35"/>
    <w:unhideWhenUsed/>
    <w:qFormat/>
    <w:rsid w:val="003D31A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3D3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3D31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3D31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3D3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3D31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D31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D31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3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31A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31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31A0"/>
    <w:rPr>
      <w:b/>
      <w:bCs/>
    </w:rPr>
  </w:style>
  <w:style w:type="character" w:styleId="Zvraznn">
    <w:name w:val="Emphasis"/>
    <w:basedOn w:val="Standardnpsmoodstavce"/>
    <w:uiPriority w:val="20"/>
    <w:qFormat/>
    <w:rsid w:val="003D31A0"/>
    <w:rPr>
      <w:i/>
      <w:iCs/>
    </w:rPr>
  </w:style>
  <w:style w:type="paragraph" w:styleId="Bezmezer">
    <w:name w:val="No Spacing"/>
    <w:uiPriority w:val="1"/>
    <w:qFormat/>
    <w:rsid w:val="003D31A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31A0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31A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3D31A0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31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31A0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31A0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31A0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31A0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31A0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31A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31A0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5305D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Kratochvílová</dc:creator>
  <cp:keywords/>
  <dc:description/>
  <cp:lastModifiedBy>Eva Kratochvílová</cp:lastModifiedBy>
  <cp:revision>2</cp:revision>
  <dcterms:created xsi:type="dcterms:W3CDTF">2010-11-17T21:16:00Z</dcterms:created>
  <dcterms:modified xsi:type="dcterms:W3CDTF">2010-11-17T21:46:00Z</dcterms:modified>
</cp:coreProperties>
</file>